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DE70" w14:textId="77777777" w:rsidR="000F2ABE" w:rsidRPr="00AE40FE" w:rsidRDefault="002A6D44">
      <w:pPr>
        <w:spacing w:after="225"/>
        <w:jc w:val="center"/>
        <w:rPr>
          <w:rFonts w:ascii="Times" w:hAnsi="Times"/>
          <w:b/>
        </w:rPr>
      </w:pPr>
      <w:r w:rsidRPr="00AE40FE">
        <w:rPr>
          <w:rFonts w:ascii="Times" w:hAnsi="Times"/>
          <w:b/>
        </w:rPr>
        <w:t>УРЕДБ</w:t>
      </w:r>
      <w:r w:rsidR="000F2ABE" w:rsidRPr="00AE40FE">
        <w:rPr>
          <w:rFonts w:ascii="Times" w:hAnsi="Times"/>
          <w:b/>
        </w:rPr>
        <w:t>A</w:t>
      </w:r>
    </w:p>
    <w:p w14:paraId="11A7D072" w14:textId="5230517C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О ЈЕДИНСТВЕНИМ ТЕХНИЧКО-ТЕХНОЛОШКИМ ЗАХТЕВИМА И ПРОЦЕДУРАМА ЗА ЧУВАЊЕ И ЗАШТИТУ АРХИВСКЕ ГРАЂЕ И ДОКУМЕНТАРНОГ МАТЕРИЈАЛА У ЕЛЕКТРОНСКОМ ОБЛИКУ </w:t>
      </w:r>
    </w:p>
    <w:p w14:paraId="6DF461CE" w14:textId="04A7DA2E" w:rsidR="006A79EE" w:rsidRPr="00AE40FE" w:rsidRDefault="002A6D44">
      <w:pPr>
        <w:spacing w:after="450"/>
        <w:ind w:left="750"/>
        <w:jc w:val="center"/>
      </w:pPr>
      <w:r w:rsidRPr="00AE40FE">
        <w:rPr>
          <w:rFonts w:ascii="Times" w:hAnsi="Times"/>
          <w:b/>
        </w:rPr>
        <w:t>(</w:t>
      </w:r>
      <w:r w:rsidR="000F2ABE" w:rsidRPr="00AE40FE">
        <w:rPr>
          <w:rFonts w:ascii="Times" w:hAnsi="Times"/>
          <w:b/>
          <w:lang w:val="sr-Cyrl-RS"/>
        </w:rPr>
        <w:t>„</w:t>
      </w:r>
      <w:proofErr w:type="spellStart"/>
      <w:r w:rsidRPr="00AE40FE">
        <w:rPr>
          <w:rFonts w:ascii="Times" w:hAnsi="Times"/>
          <w:b/>
        </w:rPr>
        <w:t>Сл</w:t>
      </w:r>
      <w:r w:rsidR="000F2ABE" w:rsidRPr="00AE40FE">
        <w:rPr>
          <w:rFonts w:ascii="Times" w:hAnsi="Times"/>
          <w:b/>
          <w:lang w:val="sr-Cyrl-RS"/>
        </w:rPr>
        <w:t>ужбени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гласник</w:t>
      </w:r>
      <w:proofErr w:type="spellEnd"/>
      <w:r w:rsidRPr="00AE40FE">
        <w:rPr>
          <w:rFonts w:ascii="Times" w:hAnsi="Times"/>
          <w:b/>
        </w:rPr>
        <w:t xml:space="preserve"> РС</w:t>
      </w:r>
      <w:r w:rsidR="000F2ABE" w:rsidRPr="00AE40FE">
        <w:rPr>
          <w:rFonts w:ascii="Times" w:hAnsi="Times"/>
          <w:b/>
          <w:lang w:val="sr-Cyrl-RS"/>
        </w:rPr>
        <w:t>“,</w:t>
      </w: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бр</w:t>
      </w:r>
      <w:proofErr w:type="spellEnd"/>
      <w:r w:rsidR="000F2ABE" w:rsidRPr="00AE40FE">
        <w:rPr>
          <w:rFonts w:ascii="Times" w:hAnsi="Times"/>
          <w:b/>
          <w:lang w:val="sr-Cyrl-RS"/>
        </w:rPr>
        <w:t>ој</w:t>
      </w:r>
      <w:r w:rsidRPr="00AE40FE">
        <w:rPr>
          <w:rFonts w:ascii="Times" w:hAnsi="Times"/>
          <w:b/>
        </w:rPr>
        <w:t xml:space="preserve"> 107/21) </w:t>
      </w:r>
    </w:p>
    <w:p w14:paraId="1925E4F5" w14:textId="24346BDC" w:rsidR="006A79EE" w:rsidRPr="00AE40FE" w:rsidRDefault="002A6D44">
      <w:pPr>
        <w:spacing w:after="45"/>
        <w:jc w:val="center"/>
      </w:pPr>
      <w:proofErr w:type="spellStart"/>
      <w:r w:rsidRPr="00AE40FE">
        <w:rPr>
          <w:rFonts w:ascii="Times" w:hAnsi="Times"/>
          <w:b/>
        </w:rPr>
        <w:t>Предмет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уредбе</w:t>
      </w:r>
      <w:proofErr w:type="spellEnd"/>
      <w:r w:rsidRPr="00AE40FE">
        <w:rPr>
          <w:rFonts w:ascii="Times" w:hAnsi="Times"/>
          <w:b/>
        </w:rPr>
        <w:t xml:space="preserve"> </w:t>
      </w:r>
    </w:p>
    <w:p w14:paraId="5DCD400D" w14:textId="77777777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Члан</w:t>
      </w:r>
      <w:proofErr w:type="spellEnd"/>
      <w:r w:rsidRPr="00AE40FE">
        <w:rPr>
          <w:rFonts w:ascii="Times" w:hAnsi="Times"/>
          <w:b/>
        </w:rPr>
        <w:t xml:space="preserve"> 1. </w:t>
      </w:r>
    </w:p>
    <w:p w14:paraId="261F23A4" w14:textId="77777777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Овом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уредбом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уређују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јединствени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техничко-технолошки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захтеви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процедуре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треба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испуне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ствараоци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имаоци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(у </w:t>
      </w:r>
      <w:proofErr w:type="spellStart"/>
      <w:r w:rsidRPr="00AE40FE">
        <w:rPr>
          <w:rFonts w:ascii="Times" w:hAnsi="Times"/>
        </w:rPr>
        <w:t>даљем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тексту</w:t>
      </w:r>
      <w:proofErr w:type="spellEnd"/>
      <w:r w:rsidRPr="00AE40FE">
        <w:rPr>
          <w:rFonts w:ascii="Times" w:hAnsi="Times"/>
        </w:rPr>
        <w:t xml:space="preserve">: </w:t>
      </w:r>
      <w:proofErr w:type="spellStart"/>
      <w:r w:rsidRPr="00AE40FE">
        <w:rPr>
          <w:rFonts w:ascii="Times" w:hAnsi="Times"/>
        </w:rPr>
        <w:t>ствараоци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имаоци</w:t>
      </w:r>
      <w:proofErr w:type="spellEnd"/>
      <w:r w:rsidRPr="00AE40FE">
        <w:rPr>
          <w:rFonts w:ascii="Times" w:hAnsi="Times"/>
        </w:rPr>
        <w:t xml:space="preserve">) </w:t>
      </w:r>
      <w:proofErr w:type="spellStart"/>
      <w:r w:rsidRPr="00AE40FE">
        <w:rPr>
          <w:rFonts w:ascii="Times" w:hAnsi="Times"/>
        </w:rPr>
        <w:t>при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чувању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заштити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електронском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облику</w:t>
      </w:r>
      <w:proofErr w:type="spellEnd"/>
      <w:r w:rsidRPr="00AE40FE">
        <w:rPr>
          <w:rFonts w:ascii="Times" w:hAnsi="Times"/>
        </w:rPr>
        <w:t xml:space="preserve"> (у </w:t>
      </w:r>
      <w:proofErr w:type="spellStart"/>
      <w:r w:rsidRPr="00AE40FE">
        <w:rPr>
          <w:rFonts w:ascii="Times" w:hAnsi="Times"/>
        </w:rPr>
        <w:t>даљем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тексту</w:t>
      </w:r>
      <w:proofErr w:type="spellEnd"/>
      <w:r w:rsidRPr="00AE40FE">
        <w:rPr>
          <w:rFonts w:ascii="Times" w:hAnsi="Times"/>
        </w:rPr>
        <w:t xml:space="preserve">: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архивирање</w:t>
      </w:r>
      <w:proofErr w:type="spellEnd"/>
      <w:r w:rsidRPr="00AE40FE">
        <w:rPr>
          <w:rFonts w:ascii="Times" w:hAnsi="Times"/>
        </w:rPr>
        <w:t>).</w:t>
      </w:r>
    </w:p>
    <w:p w14:paraId="13A71A28" w14:textId="77777777" w:rsidR="006A79EE" w:rsidRPr="00AE40FE" w:rsidRDefault="002A6D44">
      <w:pPr>
        <w:spacing w:after="4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Сходна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примена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прописа</w:t>
      </w:r>
      <w:proofErr w:type="spellEnd"/>
      <w:r w:rsidRPr="00AE40FE">
        <w:rPr>
          <w:rFonts w:ascii="Times" w:hAnsi="Times"/>
          <w:b/>
        </w:rPr>
        <w:t xml:space="preserve"> о </w:t>
      </w:r>
      <w:proofErr w:type="spellStart"/>
      <w:r w:rsidRPr="00AE40FE">
        <w:rPr>
          <w:rFonts w:ascii="Times" w:hAnsi="Times"/>
          <w:b/>
        </w:rPr>
        <w:t>електронском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чувању</w:t>
      </w:r>
      <w:proofErr w:type="spellEnd"/>
      <w:r w:rsidRPr="00AE40FE">
        <w:rPr>
          <w:rFonts w:ascii="Times" w:hAnsi="Times"/>
          <w:b/>
        </w:rPr>
        <w:t xml:space="preserve"> </w:t>
      </w:r>
    </w:p>
    <w:p w14:paraId="0CA32044" w14:textId="77777777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Члан</w:t>
      </w:r>
      <w:proofErr w:type="spellEnd"/>
      <w:r w:rsidRPr="00AE40FE">
        <w:rPr>
          <w:rFonts w:ascii="Times" w:hAnsi="Times"/>
          <w:b/>
        </w:rPr>
        <w:t xml:space="preserve"> 2. </w:t>
      </w:r>
    </w:p>
    <w:p w14:paraId="691978DD" w14:textId="77777777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Ствараоци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имаоци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електронском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облику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дужни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архивирање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до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предаје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архиву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врше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складу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прописом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уређују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услови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припрему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поуздано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форматима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погодни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дуготрајно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чување</w:t>
      </w:r>
      <w:proofErr w:type="spellEnd"/>
      <w:r w:rsidRPr="00AE40FE">
        <w:rPr>
          <w:rFonts w:ascii="Times" w:hAnsi="Times"/>
        </w:rPr>
        <w:t>.</w:t>
      </w:r>
    </w:p>
    <w:p w14:paraId="113E9DEA" w14:textId="77777777" w:rsidR="006A79EE" w:rsidRPr="00AE40FE" w:rsidRDefault="002A6D44">
      <w:pPr>
        <w:spacing w:after="4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Коришћење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софтверског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решења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за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електронско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архивирање</w:t>
      </w:r>
      <w:proofErr w:type="spellEnd"/>
      <w:r w:rsidRPr="00AE40FE">
        <w:rPr>
          <w:rFonts w:ascii="Times" w:hAnsi="Times"/>
          <w:b/>
        </w:rPr>
        <w:t xml:space="preserve"> </w:t>
      </w:r>
    </w:p>
    <w:p w14:paraId="2A3CD581" w14:textId="77777777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Члан</w:t>
      </w:r>
      <w:proofErr w:type="spellEnd"/>
      <w:r w:rsidRPr="00AE40FE">
        <w:rPr>
          <w:rFonts w:ascii="Times" w:hAnsi="Times"/>
          <w:b/>
        </w:rPr>
        <w:t xml:space="preserve"> 3. </w:t>
      </w:r>
    </w:p>
    <w:p w14:paraId="7AD771E1" w14:textId="6724F383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Ствараоци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имаоци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врше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архивирање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софтверском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решењу</w:t>
      </w:r>
      <w:proofErr w:type="spellEnd"/>
      <w:r w:rsidRPr="00AE40FE">
        <w:rPr>
          <w:rFonts w:ascii="Times" w:hAnsi="Times"/>
        </w:rPr>
        <w:t xml:space="preserve"> - </w:t>
      </w:r>
      <w:proofErr w:type="spellStart"/>
      <w:r w:rsidRPr="00AE40FE">
        <w:rPr>
          <w:rFonts w:ascii="Times" w:hAnsi="Times"/>
        </w:rPr>
        <w:t>информационом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систему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поуздано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чување</w:t>
      </w:r>
      <w:proofErr w:type="spellEnd"/>
      <w:r w:rsidRPr="00AE40FE">
        <w:rPr>
          <w:rFonts w:ascii="Times" w:hAnsi="Times"/>
        </w:rPr>
        <w:t>.</w:t>
      </w:r>
    </w:p>
    <w:p w14:paraId="3638B189" w14:textId="11FFA6CB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Државни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органи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организације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органи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територијалне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аутономије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јединица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локалне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самоуправе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установе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имаоци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јавних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овлашћења</w:t>
      </w:r>
      <w:proofErr w:type="spellEnd"/>
      <w:r w:rsidRPr="00AE40FE">
        <w:rPr>
          <w:rFonts w:ascii="Times" w:hAnsi="Times"/>
        </w:rPr>
        <w:t xml:space="preserve"> (у </w:t>
      </w:r>
      <w:proofErr w:type="spellStart"/>
      <w:r w:rsidRPr="00AE40FE">
        <w:rPr>
          <w:rFonts w:ascii="Times" w:hAnsi="Times"/>
        </w:rPr>
        <w:t>даљем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тексту</w:t>
      </w:r>
      <w:proofErr w:type="spellEnd"/>
      <w:r w:rsidRPr="00AE40FE">
        <w:rPr>
          <w:rFonts w:ascii="Times" w:hAnsi="Times"/>
        </w:rPr>
        <w:t xml:space="preserve">: </w:t>
      </w:r>
      <w:proofErr w:type="spellStart"/>
      <w:r w:rsidRPr="00AE40FE">
        <w:rPr>
          <w:rFonts w:ascii="Times" w:hAnsi="Times"/>
        </w:rPr>
        <w:t>органи</w:t>
      </w:r>
      <w:proofErr w:type="spellEnd"/>
      <w:r w:rsidRPr="00AE40FE">
        <w:rPr>
          <w:rFonts w:ascii="Times" w:hAnsi="Times"/>
        </w:rPr>
        <w:t xml:space="preserve">), </w:t>
      </w:r>
      <w:proofErr w:type="spellStart"/>
      <w:r w:rsidRPr="00AE40FE">
        <w:rPr>
          <w:rFonts w:ascii="Times" w:hAnsi="Times"/>
        </w:rPr>
        <w:t>као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ствараоци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имаоци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врше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архивирање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софтверском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решењу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еАрхив</w:t>
      </w:r>
      <w:proofErr w:type="spellEnd"/>
      <w:r w:rsidRPr="00AE40FE">
        <w:rPr>
          <w:rFonts w:ascii="Times" w:hAnsi="Times"/>
        </w:rPr>
        <w:t xml:space="preserve"> (у </w:t>
      </w:r>
      <w:proofErr w:type="spellStart"/>
      <w:r w:rsidRPr="00AE40FE">
        <w:rPr>
          <w:rFonts w:ascii="Times" w:hAnsi="Times"/>
        </w:rPr>
        <w:t>даљем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тексту</w:t>
      </w:r>
      <w:proofErr w:type="spellEnd"/>
      <w:r w:rsidRPr="00AE40FE">
        <w:rPr>
          <w:rFonts w:ascii="Times" w:hAnsi="Times"/>
        </w:rPr>
        <w:t xml:space="preserve">: </w:t>
      </w:r>
      <w:proofErr w:type="spellStart"/>
      <w:r w:rsidRPr="00AE40FE">
        <w:rPr>
          <w:rFonts w:ascii="Times" w:hAnsi="Times"/>
        </w:rPr>
        <w:t>еАрхив</w:t>
      </w:r>
      <w:proofErr w:type="spellEnd"/>
      <w:r w:rsidRPr="00AE40FE">
        <w:rPr>
          <w:rFonts w:ascii="Times" w:hAnsi="Times"/>
        </w:rPr>
        <w:t xml:space="preserve">)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део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информационог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система</w:t>
      </w:r>
      <w:proofErr w:type="spellEnd"/>
      <w:r w:rsidRPr="00AE40FE">
        <w:rPr>
          <w:rFonts w:ascii="Times" w:hAnsi="Times"/>
        </w:rPr>
        <w:t>.</w:t>
      </w:r>
    </w:p>
    <w:p w14:paraId="37FFA4B8" w14:textId="7B2AC896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еАрхив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Војног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није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део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информационог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система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већ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функционише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независно</w:t>
      </w:r>
      <w:proofErr w:type="spellEnd"/>
      <w:r w:rsidRPr="00AE40FE">
        <w:rPr>
          <w:rFonts w:ascii="Times" w:hAnsi="Times"/>
        </w:rPr>
        <w:t>.</w:t>
      </w:r>
    </w:p>
    <w:p w14:paraId="655EF96A" w14:textId="394252BF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Ствараоци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имаоци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дужни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приступ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трајно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омогуће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кроз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еАрхив</w:t>
      </w:r>
      <w:proofErr w:type="spellEnd"/>
      <w:r w:rsidRPr="00AE40FE">
        <w:rPr>
          <w:rFonts w:ascii="Times" w:hAnsi="Times"/>
        </w:rPr>
        <w:t>.</w:t>
      </w:r>
    </w:p>
    <w:p w14:paraId="079337CB" w14:textId="77777777" w:rsidR="006A79EE" w:rsidRPr="00AE40FE" w:rsidRDefault="002A6D44">
      <w:pPr>
        <w:spacing w:after="4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Одобравање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Листе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категорија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архивске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грађе</w:t>
      </w:r>
      <w:proofErr w:type="spellEnd"/>
      <w:r w:rsidRPr="00AE40FE">
        <w:rPr>
          <w:rFonts w:ascii="Times" w:hAnsi="Times"/>
          <w:b/>
        </w:rPr>
        <w:t xml:space="preserve"> и </w:t>
      </w:r>
      <w:proofErr w:type="spellStart"/>
      <w:r w:rsidRPr="00AE40FE">
        <w:rPr>
          <w:rFonts w:ascii="Times" w:hAnsi="Times"/>
          <w:b/>
        </w:rPr>
        <w:t>документарног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материјала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са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роковима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чувања</w:t>
      </w:r>
      <w:proofErr w:type="spellEnd"/>
      <w:r w:rsidRPr="00AE40FE">
        <w:rPr>
          <w:rFonts w:ascii="Times" w:hAnsi="Times"/>
          <w:b/>
        </w:rPr>
        <w:t xml:space="preserve"> </w:t>
      </w:r>
    </w:p>
    <w:p w14:paraId="35D029E2" w14:textId="77777777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Члан</w:t>
      </w:r>
      <w:proofErr w:type="spellEnd"/>
      <w:r w:rsidRPr="00AE40FE">
        <w:rPr>
          <w:rFonts w:ascii="Times" w:hAnsi="Times"/>
          <w:b/>
        </w:rPr>
        <w:t xml:space="preserve"> 4. </w:t>
      </w:r>
    </w:p>
    <w:p w14:paraId="0DE3935A" w14:textId="7E8CAA4F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Стваралац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ималац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доноси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листу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категорија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роковима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чувања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доставља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електронском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облику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путем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Портала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еУправа</w:t>
      </w:r>
      <w:proofErr w:type="spellEnd"/>
      <w:r w:rsidRPr="00AE40FE">
        <w:rPr>
          <w:rFonts w:ascii="Times" w:hAnsi="Times"/>
        </w:rPr>
        <w:t xml:space="preserve">, у </w:t>
      </w:r>
      <w:proofErr w:type="spellStart"/>
      <w:r w:rsidRPr="00AE40FE">
        <w:rPr>
          <w:rFonts w:ascii="Times" w:hAnsi="Times"/>
        </w:rPr>
        <w:t>складу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прописима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којима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уређује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управа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осим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посебним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законом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другачије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прописано</w:t>
      </w:r>
      <w:proofErr w:type="spellEnd"/>
      <w:r w:rsidRPr="00AE40FE">
        <w:rPr>
          <w:rFonts w:ascii="Times" w:hAnsi="Times"/>
        </w:rPr>
        <w:t>.</w:t>
      </w:r>
    </w:p>
    <w:p w14:paraId="6E98ABC6" w14:textId="68C477F2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Надлежни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проверава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листу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категорија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роковима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чувања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даје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сагласност</w:t>
      </w:r>
      <w:proofErr w:type="spellEnd"/>
      <w:r w:rsidRPr="00AE40FE">
        <w:rPr>
          <w:rFonts w:ascii="Times" w:hAnsi="Times"/>
        </w:rPr>
        <w:t>.</w:t>
      </w:r>
    </w:p>
    <w:p w14:paraId="7202C117" w14:textId="34F29D6B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lastRenderedPageBreak/>
        <w:t>Ако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утврди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неправилност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листи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става</w:t>
      </w:r>
      <w:proofErr w:type="spellEnd"/>
      <w:r w:rsidRPr="00AE40FE">
        <w:rPr>
          <w:rFonts w:ascii="Times" w:hAnsi="Times"/>
        </w:rPr>
        <w:t xml:space="preserve"> 1. </w:t>
      </w:r>
      <w:proofErr w:type="spellStart"/>
      <w:r w:rsidRPr="00AE40FE">
        <w:rPr>
          <w:rFonts w:ascii="Times" w:hAnsi="Times"/>
        </w:rPr>
        <w:t>овог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налаже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меру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њено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исправљање</w:t>
      </w:r>
      <w:proofErr w:type="spellEnd"/>
      <w:r w:rsidRPr="00AE40FE">
        <w:rPr>
          <w:rFonts w:ascii="Times" w:hAnsi="Times"/>
        </w:rPr>
        <w:t>.</w:t>
      </w:r>
    </w:p>
    <w:p w14:paraId="6EB67A6D" w14:textId="4659B6B5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Стваралац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ималац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основу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мере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става</w:t>
      </w:r>
      <w:proofErr w:type="spellEnd"/>
      <w:r w:rsidRPr="00AE40FE">
        <w:rPr>
          <w:rFonts w:ascii="Times" w:hAnsi="Times"/>
        </w:rPr>
        <w:t xml:space="preserve"> 3. </w:t>
      </w:r>
      <w:proofErr w:type="spellStart"/>
      <w:r w:rsidRPr="00AE40FE">
        <w:rPr>
          <w:rFonts w:ascii="Times" w:hAnsi="Times"/>
        </w:rPr>
        <w:t>овог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без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одлагања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врши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исправку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неправилности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доставља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исправљену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листу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</w:t>
      </w:r>
      <w:proofErr w:type="spellEnd"/>
      <w:r w:rsidRPr="00AE40FE">
        <w:rPr>
          <w:rFonts w:ascii="Times" w:hAnsi="Times"/>
        </w:rPr>
        <w:t>.</w:t>
      </w:r>
    </w:p>
    <w:p w14:paraId="6983972A" w14:textId="77777777" w:rsidR="006A79EE" w:rsidRPr="00AE40FE" w:rsidRDefault="002A6D44">
      <w:pPr>
        <w:spacing w:after="4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Електронско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архивирање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ствараоца</w:t>
      </w:r>
      <w:proofErr w:type="spellEnd"/>
      <w:r w:rsidRPr="00AE40FE">
        <w:rPr>
          <w:rFonts w:ascii="Times" w:hAnsi="Times"/>
          <w:b/>
        </w:rPr>
        <w:t xml:space="preserve"> и </w:t>
      </w:r>
      <w:proofErr w:type="spellStart"/>
      <w:r w:rsidRPr="00AE40FE">
        <w:rPr>
          <w:rFonts w:ascii="Times" w:hAnsi="Times"/>
          <w:b/>
        </w:rPr>
        <w:t>имаоца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пре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предаје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надлежном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архиву</w:t>
      </w:r>
      <w:proofErr w:type="spellEnd"/>
      <w:r w:rsidRPr="00AE40FE">
        <w:rPr>
          <w:rFonts w:ascii="Times" w:hAnsi="Times"/>
          <w:b/>
        </w:rPr>
        <w:t xml:space="preserve"> </w:t>
      </w:r>
    </w:p>
    <w:p w14:paraId="784B11ED" w14:textId="77777777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Члан</w:t>
      </w:r>
      <w:proofErr w:type="spellEnd"/>
      <w:r w:rsidRPr="00AE40FE">
        <w:rPr>
          <w:rFonts w:ascii="Times" w:hAnsi="Times"/>
          <w:b/>
        </w:rPr>
        <w:t xml:space="preserve"> 5. </w:t>
      </w:r>
    </w:p>
    <w:p w14:paraId="72FBB1F9" w14:textId="77777777" w:rsidR="006A79EE" w:rsidRPr="00AE40FE" w:rsidRDefault="002A6D44">
      <w:pPr>
        <w:spacing w:after="90"/>
      </w:pPr>
      <w:proofErr w:type="spellStart"/>
      <w:r w:rsidRPr="00AE40FE">
        <w:rPr>
          <w:rFonts w:ascii="Times" w:hAnsi="Times"/>
        </w:rPr>
        <w:t>Стваралац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ималац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дужан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да</w:t>
      </w:r>
      <w:proofErr w:type="spellEnd"/>
      <w:r w:rsidRPr="00AE40FE">
        <w:rPr>
          <w:rFonts w:ascii="Times" w:hAnsi="Times"/>
        </w:rPr>
        <w:t>:</w:t>
      </w:r>
    </w:p>
    <w:p w14:paraId="3CE7877B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1) </w:t>
      </w:r>
      <w:proofErr w:type="spellStart"/>
      <w:r w:rsidRPr="00AE40FE">
        <w:rPr>
          <w:rFonts w:ascii="Times" w:hAnsi="Times"/>
        </w:rPr>
        <w:t>донесе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интерна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правила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којима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ће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поступати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припреми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поуздано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чување</w:t>
      </w:r>
      <w:proofErr w:type="spellEnd"/>
      <w:r w:rsidRPr="00AE40FE">
        <w:rPr>
          <w:rFonts w:ascii="Times" w:hAnsi="Times"/>
        </w:rPr>
        <w:t>;</w:t>
      </w:r>
    </w:p>
    <w:p w14:paraId="1945546D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2) </w:t>
      </w:r>
      <w:proofErr w:type="spellStart"/>
      <w:r w:rsidRPr="00AE40FE">
        <w:rPr>
          <w:rFonts w:ascii="Times" w:hAnsi="Times"/>
        </w:rPr>
        <w:t>примени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мере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заштите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софтверског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решења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3. </w:t>
      </w:r>
      <w:proofErr w:type="spellStart"/>
      <w:r w:rsidRPr="00AE40FE">
        <w:rPr>
          <w:rFonts w:ascii="Times" w:hAnsi="Times"/>
        </w:rPr>
        <w:t>ове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уредбе</w:t>
      </w:r>
      <w:proofErr w:type="spellEnd"/>
      <w:r w:rsidRPr="00AE40FE">
        <w:rPr>
          <w:rFonts w:ascii="Times" w:hAnsi="Times"/>
        </w:rPr>
        <w:t xml:space="preserve">; </w:t>
      </w:r>
    </w:p>
    <w:p w14:paraId="13C48BCD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3) </w:t>
      </w:r>
      <w:proofErr w:type="spellStart"/>
      <w:r w:rsidRPr="00AE40FE">
        <w:rPr>
          <w:rFonts w:ascii="Times" w:hAnsi="Times"/>
        </w:rPr>
        <w:t>припреми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архивирање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складу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прописом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уређује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поуздано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формати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погодни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дуготрајно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чување</w:t>
      </w:r>
      <w:proofErr w:type="spellEnd"/>
      <w:r w:rsidRPr="00AE40FE">
        <w:rPr>
          <w:rFonts w:ascii="Times" w:hAnsi="Times"/>
        </w:rPr>
        <w:t>;</w:t>
      </w:r>
    </w:p>
    <w:p w14:paraId="763405C5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4) </w:t>
      </w:r>
      <w:proofErr w:type="spellStart"/>
      <w:r w:rsidRPr="00AE40FE">
        <w:rPr>
          <w:rFonts w:ascii="Times" w:hAnsi="Times"/>
        </w:rPr>
        <w:t>класификује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складу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листом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категорија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одреди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рок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чувања</w:t>
      </w:r>
      <w:proofErr w:type="spellEnd"/>
      <w:r w:rsidRPr="00AE40FE">
        <w:rPr>
          <w:rFonts w:ascii="Times" w:hAnsi="Times"/>
        </w:rPr>
        <w:t>;</w:t>
      </w:r>
    </w:p>
    <w:p w14:paraId="44CE4FA7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5) </w:t>
      </w:r>
      <w:proofErr w:type="spellStart"/>
      <w:r w:rsidRPr="00AE40FE">
        <w:rPr>
          <w:rFonts w:ascii="Times" w:hAnsi="Times"/>
        </w:rPr>
        <w:t>евидентира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следеће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податке</w:t>
      </w:r>
      <w:proofErr w:type="spellEnd"/>
      <w:r w:rsidRPr="00AE40FE">
        <w:rPr>
          <w:rFonts w:ascii="Times" w:hAnsi="Times"/>
        </w:rPr>
        <w:t xml:space="preserve"> о </w:t>
      </w:r>
      <w:proofErr w:type="spellStart"/>
      <w:r w:rsidRPr="00AE40FE">
        <w:rPr>
          <w:rFonts w:ascii="Times" w:hAnsi="Times"/>
        </w:rPr>
        <w:t>ствараоцу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софтверском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решењу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3. </w:t>
      </w:r>
      <w:proofErr w:type="spellStart"/>
      <w:r w:rsidRPr="00AE40FE">
        <w:rPr>
          <w:rFonts w:ascii="Times" w:hAnsi="Times"/>
        </w:rPr>
        <w:t>ове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уредбе</w:t>
      </w:r>
      <w:proofErr w:type="spellEnd"/>
      <w:r w:rsidRPr="00AE40FE">
        <w:rPr>
          <w:rFonts w:ascii="Times" w:hAnsi="Times"/>
        </w:rPr>
        <w:t xml:space="preserve">: </w:t>
      </w:r>
    </w:p>
    <w:p w14:paraId="39D28186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(1) </w:t>
      </w:r>
      <w:proofErr w:type="spellStart"/>
      <w:r w:rsidRPr="00AE40FE">
        <w:rPr>
          <w:rFonts w:ascii="Times" w:hAnsi="Times"/>
        </w:rPr>
        <w:t>матични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број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односно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јединствени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матични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број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грађана</w:t>
      </w:r>
      <w:proofErr w:type="spellEnd"/>
      <w:r w:rsidRPr="00AE40FE">
        <w:rPr>
          <w:rFonts w:ascii="Times" w:hAnsi="Times"/>
        </w:rPr>
        <w:t>;</w:t>
      </w:r>
    </w:p>
    <w:p w14:paraId="5BBFD2EF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(2) </w:t>
      </w:r>
      <w:proofErr w:type="spellStart"/>
      <w:r w:rsidRPr="00AE40FE">
        <w:rPr>
          <w:rFonts w:ascii="Times" w:hAnsi="Times"/>
        </w:rPr>
        <w:t>назив</w:t>
      </w:r>
      <w:proofErr w:type="spellEnd"/>
      <w:r w:rsidRPr="00AE40FE">
        <w:rPr>
          <w:rFonts w:ascii="Times" w:hAnsi="Times"/>
        </w:rPr>
        <w:t>;</w:t>
      </w:r>
    </w:p>
    <w:p w14:paraId="690C122F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(3) </w:t>
      </w:r>
      <w:proofErr w:type="spellStart"/>
      <w:r w:rsidRPr="00AE40FE">
        <w:rPr>
          <w:rFonts w:ascii="Times" w:hAnsi="Times"/>
        </w:rPr>
        <w:t>седиште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односно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пребивалиште</w:t>
      </w:r>
      <w:proofErr w:type="spellEnd"/>
      <w:r w:rsidRPr="00AE40FE">
        <w:rPr>
          <w:rFonts w:ascii="Times" w:hAnsi="Times"/>
        </w:rPr>
        <w:t>;</w:t>
      </w:r>
    </w:p>
    <w:p w14:paraId="0F227C7B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(4) </w:t>
      </w:r>
      <w:proofErr w:type="spellStart"/>
      <w:r w:rsidRPr="00AE40FE">
        <w:rPr>
          <w:rFonts w:ascii="Times" w:hAnsi="Times"/>
        </w:rPr>
        <w:t>организациона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јединица</w:t>
      </w:r>
      <w:proofErr w:type="spellEnd"/>
      <w:r w:rsidRPr="00AE40FE">
        <w:rPr>
          <w:rFonts w:ascii="Times" w:hAnsi="Times"/>
        </w:rPr>
        <w:t>;</w:t>
      </w:r>
    </w:p>
    <w:p w14:paraId="390E2146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(5) </w:t>
      </w:r>
      <w:proofErr w:type="spellStart"/>
      <w:r w:rsidRPr="00AE40FE">
        <w:rPr>
          <w:rFonts w:ascii="Times" w:hAnsi="Times"/>
        </w:rPr>
        <w:t>овлашћено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лице</w:t>
      </w:r>
      <w:proofErr w:type="spellEnd"/>
      <w:r w:rsidRPr="00AE40FE">
        <w:rPr>
          <w:rFonts w:ascii="Times" w:hAnsi="Times"/>
        </w:rPr>
        <w:t>;</w:t>
      </w:r>
    </w:p>
    <w:p w14:paraId="6E1F42CF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6) </w:t>
      </w:r>
      <w:proofErr w:type="spellStart"/>
      <w:r w:rsidRPr="00AE40FE">
        <w:rPr>
          <w:rFonts w:ascii="Times" w:hAnsi="Times"/>
        </w:rPr>
        <w:t>одреди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метаподатке</w:t>
      </w:r>
      <w:proofErr w:type="spellEnd"/>
      <w:r w:rsidRPr="00AE40FE">
        <w:rPr>
          <w:rFonts w:ascii="Times" w:hAnsi="Times"/>
        </w:rPr>
        <w:t xml:space="preserve"> о </w:t>
      </w:r>
      <w:proofErr w:type="spellStart"/>
      <w:r w:rsidRPr="00AE40FE">
        <w:rPr>
          <w:rFonts w:ascii="Times" w:hAnsi="Times"/>
        </w:rPr>
        <w:t>документарном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које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спадају</w:t>
      </w:r>
      <w:proofErr w:type="spellEnd"/>
      <w:r w:rsidRPr="00AE40FE">
        <w:rPr>
          <w:rFonts w:ascii="Times" w:hAnsi="Times"/>
        </w:rPr>
        <w:t>:</w:t>
      </w:r>
    </w:p>
    <w:p w14:paraId="4052EADF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(1) </w:t>
      </w:r>
      <w:proofErr w:type="spellStart"/>
      <w:r w:rsidRPr="00AE40FE">
        <w:rPr>
          <w:rFonts w:ascii="Times" w:hAnsi="Times"/>
        </w:rPr>
        <w:t>јединствена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ознака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</w:t>
      </w:r>
      <w:proofErr w:type="spellEnd"/>
      <w:r w:rsidRPr="00AE40FE">
        <w:rPr>
          <w:rFonts w:ascii="Times" w:hAnsi="Times"/>
        </w:rPr>
        <w:t>;</w:t>
      </w:r>
    </w:p>
    <w:p w14:paraId="4809479A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(2) </w:t>
      </w:r>
      <w:proofErr w:type="spellStart"/>
      <w:r w:rsidRPr="00AE40FE">
        <w:rPr>
          <w:rFonts w:ascii="Times" w:hAnsi="Times"/>
        </w:rPr>
        <w:t>број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предмета</w:t>
      </w:r>
      <w:proofErr w:type="spellEnd"/>
      <w:r w:rsidRPr="00AE40FE">
        <w:rPr>
          <w:rFonts w:ascii="Times" w:hAnsi="Times"/>
        </w:rPr>
        <w:t>;</w:t>
      </w:r>
    </w:p>
    <w:p w14:paraId="270CA993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(3) </w:t>
      </w:r>
      <w:proofErr w:type="spellStart"/>
      <w:r w:rsidRPr="00AE40FE">
        <w:rPr>
          <w:rFonts w:ascii="Times" w:hAnsi="Times"/>
        </w:rPr>
        <w:t>врста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</w:t>
      </w:r>
      <w:proofErr w:type="spellEnd"/>
      <w:r w:rsidRPr="00AE40FE">
        <w:rPr>
          <w:rFonts w:ascii="Times" w:hAnsi="Times"/>
        </w:rPr>
        <w:t>;</w:t>
      </w:r>
    </w:p>
    <w:p w14:paraId="2BD242F2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(4) </w:t>
      </w:r>
      <w:proofErr w:type="spellStart"/>
      <w:r w:rsidRPr="00AE40FE">
        <w:rPr>
          <w:rFonts w:ascii="Times" w:hAnsi="Times"/>
        </w:rPr>
        <w:t>опис</w:t>
      </w:r>
      <w:proofErr w:type="spellEnd"/>
      <w:r w:rsidRPr="00AE40FE">
        <w:rPr>
          <w:rFonts w:ascii="Times" w:hAnsi="Times"/>
        </w:rPr>
        <w:t>;</w:t>
      </w:r>
    </w:p>
    <w:p w14:paraId="3C5F0FE3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(5) </w:t>
      </w:r>
      <w:proofErr w:type="spellStart"/>
      <w:r w:rsidRPr="00AE40FE">
        <w:rPr>
          <w:rFonts w:ascii="Times" w:hAnsi="Times"/>
        </w:rPr>
        <w:t>изворни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облик</w:t>
      </w:r>
      <w:proofErr w:type="spellEnd"/>
      <w:r w:rsidRPr="00AE40FE">
        <w:rPr>
          <w:rFonts w:ascii="Times" w:hAnsi="Times"/>
        </w:rPr>
        <w:t xml:space="preserve">, и </w:t>
      </w:r>
      <w:proofErr w:type="spellStart"/>
      <w:r w:rsidRPr="00AE40FE">
        <w:rPr>
          <w:rFonts w:ascii="Times" w:hAnsi="Times"/>
        </w:rPr>
        <w:t>то</w:t>
      </w:r>
      <w:proofErr w:type="spellEnd"/>
      <w:r w:rsidRPr="00AE40FE">
        <w:rPr>
          <w:rFonts w:ascii="Times" w:hAnsi="Times"/>
        </w:rPr>
        <w:t xml:space="preserve">: </w:t>
      </w:r>
      <w:proofErr w:type="spellStart"/>
      <w:r w:rsidRPr="00AE40FE">
        <w:rPr>
          <w:rFonts w:ascii="Times" w:hAnsi="Times"/>
        </w:rPr>
        <w:t>папирни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односно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електронски</w:t>
      </w:r>
      <w:proofErr w:type="spellEnd"/>
      <w:r w:rsidRPr="00AE40FE">
        <w:rPr>
          <w:rFonts w:ascii="Times" w:hAnsi="Times"/>
        </w:rPr>
        <w:t>;</w:t>
      </w:r>
    </w:p>
    <w:p w14:paraId="25F1465E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(6) </w:t>
      </w:r>
      <w:proofErr w:type="spellStart"/>
      <w:r w:rsidRPr="00AE40FE">
        <w:rPr>
          <w:rFonts w:ascii="Times" w:hAnsi="Times"/>
        </w:rPr>
        <w:t>формат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коме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</w:t>
      </w:r>
      <w:proofErr w:type="spellEnd"/>
      <w:r w:rsidRPr="00AE40FE">
        <w:rPr>
          <w:rFonts w:ascii="Times" w:hAnsi="Times"/>
        </w:rPr>
        <w:t>;</w:t>
      </w:r>
    </w:p>
    <w:p w14:paraId="342541E4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(7) </w:t>
      </w:r>
      <w:proofErr w:type="spellStart"/>
      <w:r w:rsidRPr="00AE40FE">
        <w:rPr>
          <w:rFonts w:ascii="Times" w:hAnsi="Times"/>
        </w:rPr>
        <w:t>датум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настанка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односно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потписивања</w:t>
      </w:r>
      <w:proofErr w:type="spellEnd"/>
      <w:r w:rsidRPr="00AE40FE">
        <w:rPr>
          <w:rFonts w:ascii="Times" w:hAnsi="Times"/>
        </w:rPr>
        <w:t xml:space="preserve"> и/</w:t>
      </w:r>
      <w:proofErr w:type="spellStart"/>
      <w:r w:rsidRPr="00AE40FE">
        <w:rPr>
          <w:rFonts w:ascii="Times" w:hAnsi="Times"/>
        </w:rPr>
        <w:t>или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печатирања</w:t>
      </w:r>
      <w:proofErr w:type="spellEnd"/>
      <w:r w:rsidRPr="00AE40FE">
        <w:rPr>
          <w:rFonts w:ascii="Times" w:hAnsi="Times"/>
        </w:rPr>
        <w:t>;</w:t>
      </w:r>
    </w:p>
    <w:p w14:paraId="145D9515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(8) </w:t>
      </w:r>
      <w:proofErr w:type="spellStart"/>
      <w:r w:rsidRPr="00AE40FE">
        <w:rPr>
          <w:rFonts w:ascii="Times" w:hAnsi="Times"/>
        </w:rPr>
        <w:t>број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квалификованог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сертификата</w:t>
      </w:r>
      <w:proofErr w:type="spellEnd"/>
      <w:r w:rsidRPr="00AE40FE">
        <w:rPr>
          <w:rFonts w:ascii="Times" w:hAnsi="Times"/>
        </w:rPr>
        <w:t>;</w:t>
      </w:r>
    </w:p>
    <w:p w14:paraId="652D0485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(9) </w:t>
      </w:r>
      <w:proofErr w:type="spellStart"/>
      <w:r w:rsidRPr="00AE40FE">
        <w:rPr>
          <w:rFonts w:ascii="Times" w:hAnsi="Times"/>
        </w:rPr>
        <w:t>рок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чувања</w:t>
      </w:r>
      <w:proofErr w:type="spellEnd"/>
      <w:r w:rsidRPr="00AE40FE">
        <w:rPr>
          <w:rFonts w:ascii="Times" w:hAnsi="Times"/>
        </w:rPr>
        <w:t>;</w:t>
      </w:r>
    </w:p>
    <w:p w14:paraId="0B133D82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(10) </w:t>
      </w:r>
      <w:proofErr w:type="spellStart"/>
      <w:r w:rsidRPr="00AE40FE">
        <w:rPr>
          <w:rFonts w:ascii="Times" w:hAnsi="Times"/>
        </w:rPr>
        <w:t>датум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архивирања</w:t>
      </w:r>
      <w:proofErr w:type="spellEnd"/>
      <w:r w:rsidRPr="00AE40FE">
        <w:rPr>
          <w:rFonts w:ascii="Times" w:hAnsi="Times"/>
        </w:rPr>
        <w:t>;</w:t>
      </w:r>
    </w:p>
    <w:p w14:paraId="7C2B59DF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(11) </w:t>
      </w:r>
      <w:proofErr w:type="spellStart"/>
      <w:r w:rsidRPr="00AE40FE">
        <w:rPr>
          <w:rFonts w:ascii="Times" w:hAnsi="Times"/>
        </w:rPr>
        <w:t>датум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придруживања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квалификованог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временског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жига</w:t>
      </w:r>
      <w:proofErr w:type="spellEnd"/>
      <w:r w:rsidRPr="00AE40FE">
        <w:rPr>
          <w:rFonts w:ascii="Times" w:hAnsi="Times"/>
        </w:rPr>
        <w:t xml:space="preserve"> (</w:t>
      </w:r>
      <w:proofErr w:type="spellStart"/>
      <w:r w:rsidRPr="00AE40FE">
        <w:rPr>
          <w:rFonts w:ascii="Times" w:hAnsi="Times"/>
        </w:rPr>
        <w:t>датум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потврђивања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интегритета</w:t>
      </w:r>
      <w:proofErr w:type="spellEnd"/>
      <w:r w:rsidRPr="00AE40FE">
        <w:rPr>
          <w:rFonts w:ascii="Times" w:hAnsi="Times"/>
        </w:rPr>
        <w:t>);</w:t>
      </w:r>
    </w:p>
    <w:p w14:paraId="2623C250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(12) </w:t>
      </w:r>
      <w:proofErr w:type="spellStart"/>
      <w:r w:rsidRPr="00AE40FE">
        <w:rPr>
          <w:rFonts w:ascii="Times" w:hAnsi="Times"/>
        </w:rPr>
        <w:t>рок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обнову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интегритета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</w:t>
      </w:r>
      <w:proofErr w:type="spellEnd"/>
      <w:r w:rsidRPr="00AE40FE">
        <w:rPr>
          <w:rFonts w:ascii="Times" w:hAnsi="Times"/>
        </w:rPr>
        <w:t>;</w:t>
      </w:r>
    </w:p>
    <w:p w14:paraId="44E24C1B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(13) </w:t>
      </w:r>
      <w:proofErr w:type="spellStart"/>
      <w:r w:rsidRPr="00AE40FE">
        <w:rPr>
          <w:rFonts w:ascii="Times" w:hAnsi="Times"/>
        </w:rPr>
        <w:t>статус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предмета</w:t>
      </w:r>
      <w:proofErr w:type="spellEnd"/>
      <w:r w:rsidRPr="00AE40FE">
        <w:rPr>
          <w:rFonts w:ascii="Times" w:hAnsi="Times"/>
        </w:rPr>
        <w:t xml:space="preserve">, и </w:t>
      </w:r>
      <w:proofErr w:type="spellStart"/>
      <w:r w:rsidRPr="00AE40FE">
        <w:rPr>
          <w:rFonts w:ascii="Times" w:hAnsi="Times"/>
        </w:rPr>
        <w:t>то</w:t>
      </w:r>
      <w:proofErr w:type="spellEnd"/>
      <w:r w:rsidRPr="00AE40FE">
        <w:rPr>
          <w:rFonts w:ascii="Times" w:hAnsi="Times"/>
        </w:rPr>
        <w:t xml:space="preserve">: </w:t>
      </w:r>
      <w:proofErr w:type="spellStart"/>
      <w:r w:rsidRPr="00AE40FE">
        <w:rPr>
          <w:rFonts w:ascii="Times" w:hAnsi="Times"/>
        </w:rPr>
        <w:t>формиран</w:t>
      </w:r>
      <w:proofErr w:type="spellEnd"/>
      <w:r w:rsidRPr="00AE40FE">
        <w:rPr>
          <w:rFonts w:ascii="Times" w:hAnsi="Times"/>
        </w:rPr>
        <w:t xml:space="preserve">, у </w:t>
      </w:r>
      <w:proofErr w:type="spellStart"/>
      <w:r w:rsidRPr="00AE40FE">
        <w:rPr>
          <w:rFonts w:ascii="Times" w:hAnsi="Times"/>
        </w:rPr>
        <w:t>обради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прекинут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обустављен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одбачен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решен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архивиран</w:t>
      </w:r>
      <w:proofErr w:type="spellEnd"/>
      <w:r w:rsidRPr="00AE40FE">
        <w:rPr>
          <w:rFonts w:ascii="Times" w:hAnsi="Times"/>
        </w:rPr>
        <w:t>;</w:t>
      </w:r>
    </w:p>
    <w:p w14:paraId="388E87DE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lastRenderedPageBreak/>
        <w:t xml:space="preserve">(14) </w:t>
      </w:r>
      <w:proofErr w:type="spellStart"/>
      <w:r w:rsidRPr="00AE40FE">
        <w:rPr>
          <w:rFonts w:ascii="Times" w:hAnsi="Times"/>
        </w:rPr>
        <w:t>статус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</w:t>
      </w:r>
      <w:proofErr w:type="spellEnd"/>
      <w:r w:rsidRPr="00AE40FE">
        <w:rPr>
          <w:rFonts w:ascii="Times" w:hAnsi="Times"/>
        </w:rPr>
        <w:t xml:space="preserve">, и </w:t>
      </w:r>
      <w:proofErr w:type="spellStart"/>
      <w:r w:rsidRPr="00AE40FE">
        <w:rPr>
          <w:rFonts w:ascii="Times" w:hAnsi="Times"/>
        </w:rPr>
        <w:t>то</w:t>
      </w:r>
      <w:proofErr w:type="spellEnd"/>
      <w:r w:rsidRPr="00AE40FE">
        <w:rPr>
          <w:rFonts w:ascii="Times" w:hAnsi="Times"/>
        </w:rPr>
        <w:t xml:space="preserve">: </w:t>
      </w:r>
      <w:proofErr w:type="spellStart"/>
      <w:r w:rsidRPr="00AE40FE">
        <w:rPr>
          <w:rFonts w:ascii="Times" w:hAnsi="Times"/>
        </w:rPr>
        <w:t>потписан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односно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печатиран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потписан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печатиран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надограђен</w:t>
      </w:r>
      <w:proofErr w:type="spellEnd"/>
      <w:r w:rsidRPr="00AE40FE">
        <w:rPr>
          <w:rFonts w:ascii="Times" w:hAnsi="Times"/>
        </w:rPr>
        <w:t>/</w:t>
      </w:r>
      <w:proofErr w:type="spellStart"/>
      <w:r w:rsidRPr="00AE40FE">
        <w:rPr>
          <w:rFonts w:ascii="Times" w:hAnsi="Times"/>
        </w:rPr>
        <w:t>обновљен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уништен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предат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архиву</w:t>
      </w:r>
      <w:proofErr w:type="spellEnd"/>
      <w:r w:rsidRPr="00AE40FE">
        <w:rPr>
          <w:rFonts w:ascii="Times" w:hAnsi="Times"/>
        </w:rPr>
        <w:t>;</w:t>
      </w:r>
    </w:p>
    <w:p w14:paraId="4EFF243E" w14:textId="77777777" w:rsidR="006A79EE" w:rsidRPr="00AE40FE" w:rsidRDefault="002A6D44" w:rsidP="000F2ABE">
      <w:pPr>
        <w:spacing w:after="90"/>
        <w:ind w:left="1200"/>
        <w:jc w:val="both"/>
      </w:pPr>
      <w:r w:rsidRPr="00AE40FE">
        <w:rPr>
          <w:rFonts w:ascii="Times" w:hAnsi="Times"/>
        </w:rPr>
        <w:t xml:space="preserve">(15) </w:t>
      </w:r>
      <w:proofErr w:type="spellStart"/>
      <w:r w:rsidRPr="00AE40FE">
        <w:rPr>
          <w:rFonts w:ascii="Times" w:hAnsi="Times"/>
        </w:rPr>
        <w:t>напомена</w:t>
      </w:r>
      <w:proofErr w:type="spellEnd"/>
      <w:r w:rsidRPr="00AE40FE">
        <w:rPr>
          <w:rFonts w:ascii="Times" w:hAnsi="Times"/>
        </w:rPr>
        <w:t>;</w:t>
      </w:r>
    </w:p>
    <w:p w14:paraId="2D1E3B23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7) </w:t>
      </w:r>
      <w:proofErr w:type="spellStart"/>
      <w:r w:rsidRPr="00AE40FE">
        <w:rPr>
          <w:rFonts w:ascii="Times" w:hAnsi="Times"/>
        </w:rPr>
        <w:t>потврди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верност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изворном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материјалу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тачност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мета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података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квалификованим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потписом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односно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печатом</w:t>
      </w:r>
      <w:proofErr w:type="spellEnd"/>
      <w:r w:rsidRPr="00AE40FE">
        <w:rPr>
          <w:rFonts w:ascii="Times" w:hAnsi="Times"/>
        </w:rPr>
        <w:t>;</w:t>
      </w:r>
    </w:p>
    <w:p w14:paraId="7BCF74AB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8) </w:t>
      </w:r>
      <w:proofErr w:type="spellStart"/>
      <w:r w:rsidRPr="00AE40FE">
        <w:rPr>
          <w:rFonts w:ascii="Times" w:hAnsi="Times"/>
        </w:rPr>
        <w:t>води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евиденцију</w:t>
      </w:r>
      <w:proofErr w:type="spellEnd"/>
      <w:r w:rsidRPr="00AE40FE">
        <w:rPr>
          <w:rFonts w:ascii="Times" w:hAnsi="Times"/>
        </w:rPr>
        <w:t xml:space="preserve"> о </w:t>
      </w:r>
      <w:proofErr w:type="spellStart"/>
      <w:r w:rsidRPr="00AE40FE">
        <w:rPr>
          <w:rFonts w:ascii="Times" w:hAnsi="Times"/>
        </w:rPr>
        <w:t>предузетим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радњама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поступку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припреме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архивирање</w:t>
      </w:r>
      <w:proofErr w:type="spellEnd"/>
      <w:r w:rsidRPr="00AE40FE">
        <w:rPr>
          <w:rFonts w:ascii="Times" w:hAnsi="Times"/>
        </w:rPr>
        <w:t>;</w:t>
      </w:r>
    </w:p>
    <w:p w14:paraId="60BBC4D9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9) </w:t>
      </w:r>
      <w:proofErr w:type="spellStart"/>
      <w:r w:rsidRPr="00AE40FE">
        <w:rPr>
          <w:rFonts w:ascii="Times" w:hAnsi="Times"/>
        </w:rPr>
        <w:t>чува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форматима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погодним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дуготрајно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чување</w:t>
      </w:r>
      <w:proofErr w:type="spellEnd"/>
      <w:r w:rsidRPr="00AE40FE">
        <w:rPr>
          <w:rFonts w:ascii="Times" w:hAnsi="Times"/>
        </w:rPr>
        <w:t>;</w:t>
      </w:r>
    </w:p>
    <w:p w14:paraId="1E7B9512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10) </w:t>
      </w:r>
      <w:proofErr w:type="spellStart"/>
      <w:r w:rsidRPr="00AE40FE">
        <w:rPr>
          <w:rFonts w:ascii="Times" w:hAnsi="Times"/>
        </w:rPr>
        <w:t>води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књигу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електронском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облику</w:t>
      </w:r>
      <w:proofErr w:type="spellEnd"/>
      <w:r w:rsidRPr="00AE40FE">
        <w:rPr>
          <w:rFonts w:ascii="Times" w:hAnsi="Times"/>
        </w:rPr>
        <w:t>;</w:t>
      </w:r>
    </w:p>
    <w:p w14:paraId="06129E06" w14:textId="77777777" w:rsidR="006A79EE" w:rsidRPr="00AE40FE" w:rsidRDefault="002A6D44" w:rsidP="000F2ABE">
      <w:pPr>
        <w:spacing w:after="90"/>
        <w:ind w:left="600"/>
        <w:jc w:val="both"/>
      </w:pPr>
      <w:r w:rsidRPr="00AE40FE">
        <w:rPr>
          <w:rFonts w:ascii="Times" w:hAnsi="Times"/>
        </w:rPr>
        <w:t xml:space="preserve">11) </w:t>
      </w:r>
      <w:proofErr w:type="spellStart"/>
      <w:r w:rsidRPr="00AE40FE">
        <w:rPr>
          <w:rFonts w:ascii="Times" w:hAnsi="Times"/>
        </w:rPr>
        <w:t>приликом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отпочињања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поузданог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чувања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периодично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придружује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квалификовани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временски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жиг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односно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врши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надоградњу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квалификованог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потписа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односно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печата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електронском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облику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предаје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складу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прописом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уређује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поуздано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формати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докумената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погодни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дуготрајно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чување</w:t>
      </w:r>
      <w:proofErr w:type="spellEnd"/>
      <w:r w:rsidRPr="00AE40FE">
        <w:rPr>
          <w:rFonts w:ascii="Times" w:hAnsi="Times"/>
        </w:rPr>
        <w:t>.</w:t>
      </w:r>
    </w:p>
    <w:p w14:paraId="1344EE6D" w14:textId="77777777" w:rsidR="006A79EE" w:rsidRPr="00AE40FE" w:rsidRDefault="002A6D44">
      <w:pPr>
        <w:spacing w:after="4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Обављање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стручног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надзора</w:t>
      </w:r>
      <w:proofErr w:type="spellEnd"/>
      <w:r w:rsidRPr="00AE40FE">
        <w:rPr>
          <w:rFonts w:ascii="Times" w:hAnsi="Times"/>
          <w:b/>
        </w:rPr>
        <w:t xml:space="preserve"> у </w:t>
      </w:r>
      <w:proofErr w:type="spellStart"/>
      <w:r w:rsidRPr="00AE40FE">
        <w:rPr>
          <w:rFonts w:ascii="Times" w:hAnsi="Times"/>
          <w:b/>
        </w:rPr>
        <w:t>еАрхиву</w:t>
      </w:r>
      <w:proofErr w:type="spellEnd"/>
      <w:r w:rsidRPr="00AE40FE">
        <w:rPr>
          <w:rFonts w:ascii="Times" w:hAnsi="Times"/>
          <w:b/>
        </w:rPr>
        <w:t xml:space="preserve"> </w:t>
      </w:r>
    </w:p>
    <w:p w14:paraId="567B7F72" w14:textId="77777777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Члан</w:t>
      </w:r>
      <w:proofErr w:type="spellEnd"/>
      <w:r w:rsidRPr="00AE40FE">
        <w:rPr>
          <w:rFonts w:ascii="Times" w:hAnsi="Times"/>
          <w:b/>
        </w:rPr>
        <w:t xml:space="preserve"> 6. </w:t>
      </w:r>
    </w:p>
    <w:p w14:paraId="5AD52CED" w14:textId="340C9C4E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Надлежни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именује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администратора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еАрхиву</w:t>
      </w:r>
      <w:proofErr w:type="spellEnd"/>
      <w:r w:rsidRPr="00AE40FE">
        <w:rPr>
          <w:rFonts w:ascii="Times" w:hAnsi="Times"/>
        </w:rPr>
        <w:t>.</w:t>
      </w:r>
    </w:p>
    <w:p w14:paraId="3F296B3F" w14:textId="07380115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Администратор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става</w:t>
      </w:r>
      <w:proofErr w:type="spellEnd"/>
      <w:r w:rsidRPr="00AE40FE">
        <w:rPr>
          <w:rFonts w:ascii="Times" w:hAnsi="Times"/>
        </w:rPr>
        <w:t xml:space="preserve"> 1. </w:t>
      </w:r>
      <w:proofErr w:type="spellStart"/>
      <w:r w:rsidRPr="00AE40FE">
        <w:rPr>
          <w:rFonts w:ascii="Times" w:hAnsi="Times"/>
        </w:rPr>
        <w:t>овог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ауторизује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приступ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овлашћеном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лицу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ради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вршења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стручног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надзора</w:t>
      </w:r>
      <w:proofErr w:type="spellEnd"/>
      <w:r w:rsidRPr="00AE40FE">
        <w:rPr>
          <w:rFonts w:ascii="Times" w:hAnsi="Times"/>
        </w:rPr>
        <w:t>.</w:t>
      </w:r>
    </w:p>
    <w:p w14:paraId="33041FFC" w14:textId="290E2490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Надлежни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односу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одобрену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листу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4. </w:t>
      </w:r>
      <w:proofErr w:type="spellStart"/>
      <w:r w:rsidRPr="00AE40FE">
        <w:rPr>
          <w:rFonts w:ascii="Times" w:hAnsi="Times"/>
        </w:rPr>
        <w:t>проверава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архивирање</w:t>
      </w:r>
      <w:proofErr w:type="spellEnd"/>
      <w:r w:rsidRPr="00AE40FE">
        <w:rPr>
          <w:rFonts w:ascii="Times" w:hAnsi="Times"/>
        </w:rPr>
        <w:t xml:space="preserve">. </w:t>
      </w:r>
    </w:p>
    <w:p w14:paraId="404BE70E" w14:textId="7F890DB2" w:rsidR="006A79EE" w:rsidRPr="00AE40FE" w:rsidRDefault="002A6D44" w:rsidP="000F2ABE">
      <w:pPr>
        <w:spacing w:after="90"/>
        <w:ind w:firstLine="720"/>
        <w:jc w:val="both"/>
      </w:pPr>
      <w:r w:rsidRPr="00AE40FE">
        <w:rPr>
          <w:rFonts w:ascii="Times" w:hAnsi="Times"/>
        </w:rPr>
        <w:t xml:space="preserve">У </w:t>
      </w:r>
      <w:proofErr w:type="spellStart"/>
      <w:r w:rsidRPr="00AE40FE">
        <w:rPr>
          <w:rFonts w:ascii="Times" w:hAnsi="Times"/>
        </w:rPr>
        <w:t>случају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утврди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неправилност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архивирању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означава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неправилност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архивској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књизи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налаже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меру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отклањање</w:t>
      </w:r>
      <w:proofErr w:type="spellEnd"/>
      <w:r w:rsidRPr="00AE40FE">
        <w:rPr>
          <w:rFonts w:ascii="Times" w:hAnsi="Times"/>
        </w:rPr>
        <w:t xml:space="preserve">, у </w:t>
      </w:r>
      <w:proofErr w:type="spellStart"/>
      <w:r w:rsidRPr="00AE40FE">
        <w:rPr>
          <w:rFonts w:ascii="Times" w:hAnsi="Times"/>
        </w:rPr>
        <w:t>складу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законом</w:t>
      </w:r>
      <w:proofErr w:type="spellEnd"/>
      <w:r w:rsidRPr="00AE40FE">
        <w:rPr>
          <w:rFonts w:ascii="Times" w:hAnsi="Times"/>
        </w:rPr>
        <w:t>.</w:t>
      </w:r>
    </w:p>
    <w:p w14:paraId="3AEBDC21" w14:textId="5A1A2FF3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Стваралац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ималац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основу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захтеване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мере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става</w:t>
      </w:r>
      <w:proofErr w:type="spellEnd"/>
      <w:r w:rsidRPr="00AE40FE">
        <w:rPr>
          <w:rFonts w:ascii="Times" w:hAnsi="Times"/>
        </w:rPr>
        <w:t xml:space="preserve"> 4. </w:t>
      </w:r>
      <w:proofErr w:type="spellStart"/>
      <w:r w:rsidRPr="00AE40FE">
        <w:rPr>
          <w:rFonts w:ascii="Times" w:hAnsi="Times"/>
        </w:rPr>
        <w:t>овог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без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одлагања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врши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исправку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неправилности</w:t>
      </w:r>
      <w:proofErr w:type="spellEnd"/>
      <w:r w:rsidRPr="00AE40FE">
        <w:rPr>
          <w:rFonts w:ascii="Times" w:hAnsi="Times"/>
        </w:rPr>
        <w:t>.</w:t>
      </w:r>
    </w:p>
    <w:p w14:paraId="0568A1E1" w14:textId="77777777" w:rsidR="006A79EE" w:rsidRPr="00AE40FE" w:rsidRDefault="002A6D44">
      <w:pPr>
        <w:spacing w:after="4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Издвајање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електронског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документарног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материјала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који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се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уништава</w:t>
      </w:r>
      <w:proofErr w:type="spellEnd"/>
      <w:r w:rsidRPr="00AE40FE">
        <w:rPr>
          <w:rFonts w:ascii="Times" w:hAnsi="Times"/>
          <w:b/>
        </w:rPr>
        <w:t xml:space="preserve"> </w:t>
      </w:r>
    </w:p>
    <w:p w14:paraId="1A16D795" w14:textId="77777777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Члан</w:t>
      </w:r>
      <w:proofErr w:type="spellEnd"/>
      <w:r w:rsidRPr="00AE40FE">
        <w:rPr>
          <w:rFonts w:ascii="Times" w:hAnsi="Times"/>
          <w:b/>
        </w:rPr>
        <w:t xml:space="preserve"> 7. </w:t>
      </w:r>
    </w:p>
    <w:p w14:paraId="7959345C" w14:textId="5D58612A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Стваралац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ималац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после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извршеног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одабирања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трајно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софтверског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решења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3. </w:t>
      </w:r>
      <w:proofErr w:type="spellStart"/>
      <w:r w:rsidRPr="00AE40FE">
        <w:rPr>
          <w:rFonts w:ascii="Times" w:hAnsi="Times"/>
        </w:rPr>
        <w:t>ове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уредбе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издваја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ради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уништења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коме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истекао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рок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чувања</w:t>
      </w:r>
      <w:proofErr w:type="spellEnd"/>
      <w:r w:rsidRPr="00AE40FE">
        <w:rPr>
          <w:rFonts w:ascii="Times" w:hAnsi="Times"/>
        </w:rPr>
        <w:t xml:space="preserve">. </w:t>
      </w:r>
    </w:p>
    <w:p w14:paraId="6E3AA754" w14:textId="080FAEEC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Стваралац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ималац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издвајање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ради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уништења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обавља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креирајући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захтев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електронском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облику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пописаним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којем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истекао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рок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чувања</w:t>
      </w:r>
      <w:proofErr w:type="spellEnd"/>
      <w:r w:rsidRPr="00AE40FE">
        <w:rPr>
          <w:rFonts w:ascii="Times" w:hAnsi="Times"/>
        </w:rPr>
        <w:t>.</w:t>
      </w:r>
    </w:p>
    <w:p w14:paraId="5B322FBC" w14:textId="61435146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Захтев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става</w:t>
      </w:r>
      <w:proofErr w:type="spellEnd"/>
      <w:r w:rsidRPr="00AE40FE">
        <w:rPr>
          <w:rFonts w:ascii="Times" w:hAnsi="Times"/>
        </w:rPr>
        <w:t xml:space="preserve"> 2. </w:t>
      </w:r>
      <w:proofErr w:type="spellStart"/>
      <w:r w:rsidRPr="00AE40FE">
        <w:rPr>
          <w:rFonts w:ascii="Times" w:hAnsi="Times"/>
        </w:rPr>
        <w:t>овог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доставља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путем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Портала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еУправа</w:t>
      </w:r>
      <w:proofErr w:type="spellEnd"/>
      <w:r w:rsidRPr="00AE40FE">
        <w:rPr>
          <w:rFonts w:ascii="Times" w:hAnsi="Times"/>
        </w:rPr>
        <w:t>.</w:t>
      </w:r>
    </w:p>
    <w:p w14:paraId="2F5E20A1" w14:textId="4E60D609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Изузетно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орган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3. </w:t>
      </w:r>
      <w:proofErr w:type="spellStart"/>
      <w:r w:rsidRPr="00AE40FE">
        <w:rPr>
          <w:rFonts w:ascii="Times" w:hAnsi="Times"/>
        </w:rPr>
        <w:t>ове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уредбе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захтев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става</w:t>
      </w:r>
      <w:proofErr w:type="spellEnd"/>
      <w:r w:rsidRPr="00AE40FE">
        <w:rPr>
          <w:rFonts w:ascii="Times" w:hAnsi="Times"/>
        </w:rPr>
        <w:t xml:space="preserve"> 2. </w:t>
      </w:r>
      <w:proofErr w:type="spellStart"/>
      <w:r w:rsidRPr="00AE40FE">
        <w:rPr>
          <w:rFonts w:ascii="Times" w:hAnsi="Times"/>
        </w:rPr>
        <w:t>овог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креира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доставља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еАрхиву</w:t>
      </w:r>
      <w:proofErr w:type="spellEnd"/>
      <w:r w:rsidRPr="00AE40FE">
        <w:rPr>
          <w:rFonts w:ascii="Times" w:hAnsi="Times"/>
        </w:rPr>
        <w:t xml:space="preserve">. </w:t>
      </w:r>
    </w:p>
    <w:p w14:paraId="49169874" w14:textId="2C6EED8F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Војни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ће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примати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организационих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јединица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Министарства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одбране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Војске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Србије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захтеве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електронском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облику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пописом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уништење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исте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издавати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одобрење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уништење</w:t>
      </w:r>
      <w:proofErr w:type="spellEnd"/>
      <w:r w:rsidRPr="00AE40FE">
        <w:rPr>
          <w:rFonts w:ascii="Times" w:hAnsi="Times"/>
        </w:rPr>
        <w:t>.</w:t>
      </w:r>
    </w:p>
    <w:p w14:paraId="02E37D6D" w14:textId="344855A1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lastRenderedPageBreak/>
        <w:t>Надлежни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одобрава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захтев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става</w:t>
      </w:r>
      <w:proofErr w:type="spellEnd"/>
      <w:r w:rsidRPr="00AE40FE">
        <w:rPr>
          <w:rFonts w:ascii="Times" w:hAnsi="Times"/>
        </w:rPr>
        <w:t xml:space="preserve"> 2. </w:t>
      </w:r>
      <w:proofErr w:type="spellStart"/>
      <w:r w:rsidRPr="00AE40FE">
        <w:rPr>
          <w:rFonts w:ascii="Times" w:hAnsi="Times"/>
        </w:rPr>
        <w:t>овог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уништење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чини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доступним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начин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захтев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поднет</w:t>
      </w:r>
      <w:proofErr w:type="spellEnd"/>
      <w:r w:rsidRPr="00AE40FE">
        <w:rPr>
          <w:rFonts w:ascii="Times" w:hAnsi="Times"/>
        </w:rPr>
        <w:t>.</w:t>
      </w:r>
    </w:p>
    <w:p w14:paraId="6C4F658F" w14:textId="77777777" w:rsidR="006A79EE" w:rsidRPr="00AE40FE" w:rsidRDefault="002A6D44">
      <w:pPr>
        <w:spacing w:after="4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Издвајање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електронског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документарног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материјала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који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се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трајно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чува</w:t>
      </w:r>
      <w:proofErr w:type="spellEnd"/>
      <w:r w:rsidRPr="00AE40FE">
        <w:rPr>
          <w:rFonts w:ascii="Times" w:hAnsi="Times"/>
          <w:b/>
        </w:rPr>
        <w:t xml:space="preserve"> </w:t>
      </w:r>
    </w:p>
    <w:p w14:paraId="3CF80A2D" w14:textId="77777777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Члан</w:t>
      </w:r>
      <w:proofErr w:type="spellEnd"/>
      <w:r w:rsidRPr="00AE40FE">
        <w:rPr>
          <w:rFonts w:ascii="Times" w:hAnsi="Times"/>
          <w:b/>
        </w:rPr>
        <w:t xml:space="preserve"> 8. </w:t>
      </w:r>
    </w:p>
    <w:p w14:paraId="12AB280F" w14:textId="63A23610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Стваралац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ималац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трајно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по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истеку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рока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</w:t>
      </w:r>
      <w:proofErr w:type="spellEnd"/>
      <w:r w:rsidRPr="00AE40FE">
        <w:rPr>
          <w:rFonts w:ascii="Times" w:hAnsi="Times"/>
        </w:rPr>
        <w:t xml:space="preserve"> 30 </w:t>
      </w:r>
      <w:proofErr w:type="spellStart"/>
      <w:r w:rsidRPr="00AE40FE">
        <w:rPr>
          <w:rFonts w:ascii="Times" w:hAnsi="Times"/>
        </w:rPr>
        <w:t>година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настанка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креира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захтев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електронском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облику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софтверском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решењу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3. </w:t>
      </w:r>
      <w:proofErr w:type="spellStart"/>
      <w:r w:rsidRPr="00AE40FE">
        <w:rPr>
          <w:rFonts w:ascii="Times" w:hAnsi="Times"/>
        </w:rPr>
        <w:t>ове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уредбе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предаје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архиву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</w:t>
      </w:r>
      <w:proofErr w:type="spellEnd"/>
      <w:r w:rsidRPr="00AE40FE">
        <w:rPr>
          <w:rFonts w:ascii="Times" w:hAnsi="Times"/>
        </w:rPr>
        <w:t xml:space="preserve">. </w:t>
      </w:r>
    </w:p>
    <w:p w14:paraId="4B2C7468" w14:textId="073850E6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Надлежни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основу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захтева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става</w:t>
      </w:r>
      <w:proofErr w:type="spellEnd"/>
      <w:r w:rsidRPr="00AE40FE">
        <w:rPr>
          <w:rFonts w:ascii="Times" w:hAnsi="Times"/>
        </w:rPr>
        <w:t xml:space="preserve"> 1. </w:t>
      </w:r>
      <w:proofErr w:type="spellStart"/>
      <w:r w:rsidRPr="00AE40FE">
        <w:rPr>
          <w:rFonts w:ascii="Times" w:hAnsi="Times"/>
        </w:rPr>
        <w:t>овог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доноси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акт</w:t>
      </w:r>
      <w:proofErr w:type="spellEnd"/>
      <w:r w:rsidRPr="00AE40FE">
        <w:rPr>
          <w:rFonts w:ascii="Times" w:hAnsi="Times"/>
        </w:rPr>
        <w:t xml:space="preserve"> о </w:t>
      </w:r>
      <w:proofErr w:type="spellStart"/>
      <w:r w:rsidRPr="00AE40FE">
        <w:rPr>
          <w:rFonts w:ascii="Times" w:hAnsi="Times"/>
        </w:rPr>
        <w:t>утврђивању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културно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добро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складу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законом</w:t>
      </w:r>
      <w:proofErr w:type="spellEnd"/>
      <w:r w:rsidRPr="00AE40FE">
        <w:rPr>
          <w:rFonts w:ascii="Times" w:hAnsi="Times"/>
        </w:rPr>
        <w:t>.</w:t>
      </w:r>
    </w:p>
    <w:p w14:paraId="037A9306" w14:textId="66E82EF0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Архивска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из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става</w:t>
      </w:r>
      <w:proofErr w:type="spellEnd"/>
      <w:r w:rsidRPr="00AE40FE">
        <w:rPr>
          <w:rFonts w:ascii="Times" w:hAnsi="Times"/>
        </w:rPr>
        <w:t xml:space="preserve"> 2. </w:t>
      </w:r>
      <w:proofErr w:type="spellStart"/>
      <w:r w:rsidRPr="00AE40FE">
        <w:rPr>
          <w:rFonts w:ascii="Times" w:hAnsi="Times"/>
        </w:rPr>
        <w:t>овог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члана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предаје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уписивањем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</w:t>
      </w:r>
      <w:proofErr w:type="spellEnd"/>
      <w:r w:rsidRPr="00AE40FE">
        <w:rPr>
          <w:rFonts w:ascii="Times" w:hAnsi="Times"/>
        </w:rPr>
        <w:t>.</w:t>
      </w:r>
    </w:p>
    <w:p w14:paraId="10670D79" w14:textId="0E86413F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Након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предаје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надлежном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ствараоцу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имаоцу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предао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укидају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права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приступа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ради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управљања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архивском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грађом</w:t>
      </w:r>
      <w:proofErr w:type="spellEnd"/>
      <w:r w:rsidRPr="00AE40FE">
        <w:rPr>
          <w:rFonts w:ascii="Times" w:hAnsi="Times"/>
        </w:rPr>
        <w:t>.</w:t>
      </w:r>
    </w:p>
    <w:p w14:paraId="5C7C8896" w14:textId="3D8C9D84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Војни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ће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организационих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јединица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Министарства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одбране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Војске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Србије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по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истеку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рока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</w:t>
      </w:r>
      <w:proofErr w:type="spellEnd"/>
      <w:r w:rsidRPr="00AE40FE">
        <w:rPr>
          <w:rFonts w:ascii="Times" w:hAnsi="Times"/>
        </w:rPr>
        <w:t xml:space="preserve"> 30 </w:t>
      </w:r>
      <w:proofErr w:type="spellStart"/>
      <w:r w:rsidRPr="00AE40FE">
        <w:rPr>
          <w:rFonts w:ascii="Times" w:hAnsi="Times"/>
        </w:rPr>
        <w:t>година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настанка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прикупљати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чува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трајно</w:t>
      </w:r>
      <w:proofErr w:type="spellEnd"/>
      <w:r w:rsidRPr="00AE40FE">
        <w:rPr>
          <w:rFonts w:ascii="Times" w:hAnsi="Times"/>
        </w:rPr>
        <w:t xml:space="preserve"> и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неће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бити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саставни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део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јавног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архива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еАрхиву</w:t>
      </w:r>
      <w:proofErr w:type="spellEnd"/>
      <w:r w:rsidRPr="00AE40FE">
        <w:rPr>
          <w:rFonts w:ascii="Times" w:hAnsi="Times"/>
        </w:rPr>
        <w:t>.</w:t>
      </w:r>
    </w:p>
    <w:p w14:paraId="3090D416" w14:textId="77777777" w:rsidR="006A79EE" w:rsidRPr="00AE40FE" w:rsidRDefault="002A6D44">
      <w:pPr>
        <w:spacing w:after="4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Мере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заштите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софтверског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решења</w:t>
      </w:r>
      <w:proofErr w:type="spellEnd"/>
      <w:r w:rsidRPr="00AE40FE">
        <w:rPr>
          <w:rFonts w:ascii="Times" w:hAnsi="Times"/>
          <w:b/>
        </w:rPr>
        <w:t xml:space="preserve"> у </w:t>
      </w:r>
      <w:proofErr w:type="spellStart"/>
      <w:r w:rsidRPr="00AE40FE">
        <w:rPr>
          <w:rFonts w:ascii="Times" w:hAnsi="Times"/>
          <w:b/>
        </w:rPr>
        <w:t>којем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се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врши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електронско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архивирање</w:t>
      </w:r>
      <w:proofErr w:type="spellEnd"/>
      <w:r w:rsidRPr="00AE40FE">
        <w:rPr>
          <w:rFonts w:ascii="Times" w:hAnsi="Times"/>
          <w:b/>
        </w:rPr>
        <w:t xml:space="preserve"> </w:t>
      </w:r>
    </w:p>
    <w:p w14:paraId="3F25118E" w14:textId="77777777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Члан</w:t>
      </w:r>
      <w:proofErr w:type="spellEnd"/>
      <w:r w:rsidRPr="00AE40FE">
        <w:rPr>
          <w:rFonts w:ascii="Times" w:hAnsi="Times"/>
          <w:b/>
        </w:rPr>
        <w:t xml:space="preserve"> 9. </w:t>
      </w:r>
    </w:p>
    <w:p w14:paraId="0C1F4BF5" w14:textId="77777777" w:rsidR="006A79EE" w:rsidRPr="00AE40FE" w:rsidRDefault="002A6D44" w:rsidP="000F2ABE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Све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техничко-технолошке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компоненте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орган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стваралац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или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ималац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врши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припрему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користи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току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припреме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документарног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материјала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електронско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архивирање</w:t>
      </w:r>
      <w:proofErr w:type="spellEnd"/>
      <w:r w:rsidRPr="00AE40FE">
        <w:rPr>
          <w:rFonts w:ascii="Times" w:hAnsi="Times"/>
        </w:rPr>
        <w:t xml:space="preserve">, </w:t>
      </w:r>
      <w:proofErr w:type="spellStart"/>
      <w:r w:rsidRPr="00AE40FE">
        <w:rPr>
          <w:rFonts w:ascii="Times" w:hAnsi="Times"/>
        </w:rPr>
        <w:t>део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софтверског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решења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који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примењују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мере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заштите</w:t>
      </w:r>
      <w:proofErr w:type="spellEnd"/>
      <w:r w:rsidRPr="00AE40FE">
        <w:rPr>
          <w:rFonts w:ascii="Times" w:hAnsi="Times"/>
        </w:rPr>
        <w:t xml:space="preserve"> у </w:t>
      </w:r>
      <w:proofErr w:type="spellStart"/>
      <w:r w:rsidRPr="00AE40FE">
        <w:rPr>
          <w:rFonts w:ascii="Times" w:hAnsi="Times"/>
        </w:rPr>
        <w:t>складу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су</w:t>
      </w:r>
      <w:proofErr w:type="spellEnd"/>
      <w:r w:rsidRPr="00AE40FE">
        <w:rPr>
          <w:rFonts w:ascii="Times" w:hAnsi="Times"/>
        </w:rPr>
        <w:t xml:space="preserve"> </w:t>
      </w:r>
      <w:r w:rsidRPr="00AE40FE">
        <w:rPr>
          <w:rFonts w:ascii="Times" w:hAnsi="Times"/>
          <w:vertAlign w:val="superscript"/>
        </w:rPr>
        <w:t xml:space="preserve"> [2] </w:t>
      </w:r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прописима</w:t>
      </w:r>
      <w:proofErr w:type="spellEnd"/>
      <w:r w:rsidRPr="00AE40FE">
        <w:rPr>
          <w:rFonts w:ascii="Times" w:hAnsi="Times"/>
        </w:rPr>
        <w:t xml:space="preserve">. </w:t>
      </w:r>
    </w:p>
    <w:p w14:paraId="27B1A18A" w14:textId="77777777" w:rsidR="006A79EE" w:rsidRPr="00AE40FE" w:rsidRDefault="002A6D44">
      <w:pPr>
        <w:spacing w:after="4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Завршна</w:t>
      </w:r>
      <w:proofErr w:type="spellEnd"/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одредба</w:t>
      </w:r>
      <w:proofErr w:type="spellEnd"/>
      <w:r w:rsidRPr="00AE40FE">
        <w:rPr>
          <w:rFonts w:ascii="Times" w:hAnsi="Times"/>
          <w:b/>
        </w:rPr>
        <w:t xml:space="preserve"> </w:t>
      </w:r>
    </w:p>
    <w:p w14:paraId="648EF310" w14:textId="77777777" w:rsidR="006A79EE" w:rsidRPr="00AE40FE" w:rsidRDefault="002A6D44">
      <w:pPr>
        <w:spacing w:after="225"/>
        <w:jc w:val="center"/>
      </w:pPr>
      <w:r w:rsidRPr="00AE40FE">
        <w:rPr>
          <w:rFonts w:ascii="Times" w:hAnsi="Times"/>
          <w:b/>
        </w:rPr>
        <w:t xml:space="preserve"> </w:t>
      </w:r>
      <w:proofErr w:type="spellStart"/>
      <w:r w:rsidRPr="00AE40FE">
        <w:rPr>
          <w:rFonts w:ascii="Times" w:hAnsi="Times"/>
          <w:b/>
        </w:rPr>
        <w:t>Члан</w:t>
      </w:r>
      <w:proofErr w:type="spellEnd"/>
      <w:r w:rsidRPr="00AE40FE">
        <w:rPr>
          <w:rFonts w:ascii="Times" w:hAnsi="Times"/>
          <w:b/>
        </w:rPr>
        <w:t xml:space="preserve"> 10. </w:t>
      </w:r>
    </w:p>
    <w:p w14:paraId="5B0F9509" w14:textId="77777777" w:rsidR="006A79EE" w:rsidRPr="00AE40FE" w:rsidRDefault="002A6D44" w:rsidP="002A6D44">
      <w:pPr>
        <w:spacing w:after="90"/>
        <w:ind w:firstLine="720"/>
        <w:jc w:val="both"/>
      </w:pPr>
      <w:proofErr w:type="spellStart"/>
      <w:r w:rsidRPr="00AE40FE">
        <w:rPr>
          <w:rFonts w:ascii="Times" w:hAnsi="Times"/>
        </w:rPr>
        <w:t>Ова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уредба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ступа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снагу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осмог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дана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објављивања</w:t>
      </w:r>
      <w:proofErr w:type="spellEnd"/>
      <w:r w:rsidRPr="00AE40FE">
        <w:rPr>
          <w:rFonts w:ascii="Times" w:hAnsi="Times"/>
        </w:rPr>
        <w:t xml:space="preserve"> у "</w:t>
      </w:r>
      <w:proofErr w:type="spellStart"/>
      <w:r w:rsidRPr="00AE40FE">
        <w:rPr>
          <w:rFonts w:ascii="Times" w:hAnsi="Times"/>
        </w:rPr>
        <w:t>Службеном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гласнику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Републике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Србије</w:t>
      </w:r>
      <w:proofErr w:type="spellEnd"/>
      <w:r w:rsidRPr="00AE40FE">
        <w:rPr>
          <w:rFonts w:ascii="Times" w:hAnsi="Times"/>
        </w:rPr>
        <w:t xml:space="preserve">", а </w:t>
      </w:r>
      <w:proofErr w:type="spellStart"/>
      <w:r w:rsidRPr="00AE40FE">
        <w:rPr>
          <w:rFonts w:ascii="Times" w:hAnsi="Times"/>
        </w:rPr>
        <w:t>примењује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се</w:t>
      </w:r>
      <w:proofErr w:type="spellEnd"/>
      <w:r w:rsidRPr="00AE40FE">
        <w:rPr>
          <w:rFonts w:ascii="Times" w:hAnsi="Times"/>
        </w:rPr>
        <w:t xml:space="preserve"> </w:t>
      </w:r>
      <w:proofErr w:type="spellStart"/>
      <w:r w:rsidRPr="00AE40FE">
        <w:rPr>
          <w:rFonts w:ascii="Times" w:hAnsi="Times"/>
        </w:rPr>
        <w:t>од</w:t>
      </w:r>
      <w:proofErr w:type="spellEnd"/>
      <w:r w:rsidRPr="00AE40FE">
        <w:rPr>
          <w:rFonts w:ascii="Times" w:hAnsi="Times"/>
        </w:rPr>
        <w:t xml:space="preserve"> 1. </w:t>
      </w:r>
      <w:proofErr w:type="spellStart"/>
      <w:r w:rsidRPr="00AE40FE">
        <w:rPr>
          <w:rFonts w:ascii="Times" w:hAnsi="Times"/>
        </w:rPr>
        <w:t>септембра</w:t>
      </w:r>
      <w:proofErr w:type="spellEnd"/>
      <w:r w:rsidRPr="00AE40FE">
        <w:rPr>
          <w:rFonts w:ascii="Times" w:hAnsi="Times"/>
        </w:rPr>
        <w:t xml:space="preserve"> 2022. </w:t>
      </w:r>
      <w:proofErr w:type="spellStart"/>
      <w:r w:rsidRPr="00AE40FE">
        <w:rPr>
          <w:rFonts w:ascii="Times" w:hAnsi="Times"/>
        </w:rPr>
        <w:t>године</w:t>
      </w:r>
      <w:proofErr w:type="spellEnd"/>
      <w:r w:rsidRPr="00AE40FE">
        <w:rPr>
          <w:rFonts w:ascii="Times" w:hAnsi="Times"/>
        </w:rPr>
        <w:t>.</w:t>
      </w:r>
    </w:p>
    <w:p w14:paraId="7FD56D81" w14:textId="77777777" w:rsidR="006A79EE" w:rsidRPr="00AE40FE" w:rsidRDefault="006A79EE">
      <w:pPr>
        <w:spacing w:after="90"/>
      </w:pPr>
    </w:p>
    <w:sectPr w:rsidR="006A79EE" w:rsidRPr="00AE40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EE"/>
    <w:rsid w:val="00077E1E"/>
    <w:rsid w:val="000F2ABE"/>
    <w:rsid w:val="002A6D44"/>
    <w:rsid w:val="00603974"/>
    <w:rsid w:val="006A79EE"/>
    <w:rsid w:val="0081002A"/>
    <w:rsid w:val="00A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AAD4"/>
  <w15:docId w15:val="{405DC138-C188-4124-AFF3-97FC2DD8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5</cp:revision>
  <dcterms:created xsi:type="dcterms:W3CDTF">2021-12-20T09:34:00Z</dcterms:created>
  <dcterms:modified xsi:type="dcterms:W3CDTF">2021-12-21T10:49:00Z</dcterms:modified>
</cp:coreProperties>
</file>